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DF7" w:rsidRPr="00DC5DF7" w:rsidRDefault="00DC5DF7" w:rsidP="00DC5DF7">
      <w:pPr>
        <w:spacing w:after="24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№124-ФЗ от 24.08.1998</w:t>
      </w:r>
    </w:p>
    <w:p w:rsidR="00DC5DF7" w:rsidRPr="00DC5DF7" w:rsidRDefault="00DC5DF7" w:rsidP="00DC5DF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br w:type="textWrapping" w:clear="all"/>
      </w:r>
    </w:p>
    <w:p w:rsidR="00DC5DF7" w:rsidRPr="00DC5DF7" w:rsidRDefault="00DC5DF7" w:rsidP="00DC5DF7">
      <w:pPr>
        <w:spacing w:after="350" w:line="240" w:lineRule="auto"/>
        <w:ind w:firstLine="540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Об основных гарантиях прав ребенка в Российской Федерации (с изменениями от 20 июля </w:t>
      </w:r>
      <w:smartTag w:uri="urn:schemas-microsoft-com:office:smarttags" w:element="metricconverter">
        <w:smartTagPr>
          <w:attr w:name="ProductID" w:val="2000 г"/>
        </w:smartTagPr>
        <w:r w:rsidRPr="00DC5DF7">
          <w:rPr>
            <w:rFonts w:ascii="Times New Roman" w:eastAsia="Times New Roman" w:hAnsi="Times New Roman"/>
            <w:b/>
            <w:bCs/>
            <w:kern w:val="36"/>
            <w:sz w:val="24"/>
            <w:szCs w:val="24"/>
            <w:lang w:eastAsia="ru-RU"/>
          </w:rPr>
          <w:t>2000 г</w:t>
        </w:r>
      </w:smartTag>
      <w:r w:rsidRPr="00DC5DF7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., 22 августа, 21 декабря </w:t>
      </w:r>
      <w:smartTag w:uri="urn:schemas-microsoft-com:office:smarttags" w:element="metricconverter">
        <w:smartTagPr>
          <w:attr w:name="ProductID" w:val="2004 г"/>
        </w:smartTagPr>
        <w:r w:rsidRPr="00DC5DF7">
          <w:rPr>
            <w:rFonts w:ascii="Times New Roman" w:eastAsia="Times New Roman" w:hAnsi="Times New Roman"/>
            <w:b/>
            <w:bCs/>
            <w:kern w:val="36"/>
            <w:sz w:val="24"/>
            <w:szCs w:val="24"/>
            <w:lang w:eastAsia="ru-RU"/>
          </w:rPr>
          <w:t>2004 г</w:t>
        </w:r>
      </w:smartTag>
      <w:r w:rsidRPr="00DC5DF7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)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Принят Государственной Думой 3 июля 1998 года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Одобрен Советом Федерации 9 июля 1998 года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Настоящий Федеральный закон устанавливает основные гарантии прав и законных интересов ребенка, предусмотренных Конституцией Российской Федерации, а целях создания правовых, социально-экономических условий для реализации прав и законных интересов ребенка.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b/>
          <w:sz w:val="24"/>
          <w:szCs w:val="24"/>
          <w:lang w:eastAsia="ru-RU"/>
        </w:rPr>
        <w:t>Глава I. Общие положения</w:t>
      </w:r>
    </w:p>
    <w:p w:rsidR="00DC5DF7" w:rsidRPr="00DC5DF7" w:rsidRDefault="00DC5DF7" w:rsidP="00DC5DF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Федеральным законом от 21 декабря </w:t>
      </w:r>
      <w:smartTag w:uri="urn:schemas-microsoft-com:office:smarttags" w:element="metricconverter">
        <w:smartTagPr>
          <w:attr w:name="ProductID" w:val="2004 г"/>
        </w:smartTagPr>
        <w:r w:rsidRPr="00DC5DF7">
          <w:rPr>
            <w:rFonts w:ascii="Times New Roman" w:eastAsia="Times New Roman" w:hAnsi="Times New Roman"/>
            <w:sz w:val="24"/>
            <w:szCs w:val="24"/>
            <w:lang w:eastAsia="ru-RU"/>
          </w:rPr>
          <w:t>2004 г</w:t>
        </w:r>
      </w:smartTag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. N 170-ФЗ в статью 1 настоящего Федерального закона внесены изменения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b/>
          <w:sz w:val="24"/>
          <w:szCs w:val="24"/>
          <w:lang w:eastAsia="ru-RU"/>
        </w:rPr>
        <w:t>Статья 1. Понятия, используемые в настоящем Федеральном законе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Для целей настоящего Федерального закона используются следующие понятия: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ребенок - лицо до достижения им возраста 18 лет (совершеннолетия);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дети, находящиеся в трудной жизненной ситуации, - дети, оставшиеся без попечения родителей; дети-инвалиды; дети, имеющие недостатки в психическом и (или) физическом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- жертвы насилия; дети, отбывающие наказание в виде лишения свободы в воспитательных колониях; дети, находящиеся в специальных учебно-воспитательных учреждениях;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социальная адаптация ребенка -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травмы;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социальная реабилитация ребенка - мероприятия по восстановлению утраченных ребенком социальных связей и функций, восполнению среды жизнеобеспечения, усилению заботы о нем;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социальные службы для детей 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медико-социальных, психолого-педагогических,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осуществляющие без образования юридического лица предпринимательскую деятельность по социальному обслуживанию населения, в том числе детей;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социальная инфраструктура для детей -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 услуги населению, в том числе детям, и деятельность которых осуществляется в целях обеспечения полноценной жизни, охраны здоровья, образования, воспитания, отдыха и оздоровления, развития детей, удовлетворения их общественных потребностей;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отдых детей и их оздоровление - совокупность мероприятий, обеспечивающих развитие творческого потенциала детей, охрану и укрепление их здоровья, профилактику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требований;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организации отдыха детей и их оздоровления - детские оздоровительные лагеря (загородные оздоровительные лагеря, лагеря дневного пребывания и другие), специализированные (профильные) лагеря (спортивно-оздоровительные лагеря, оборонно-спортивные лагеря, туристические лагеря, лагеря труда и отдыха, эколого-биологические лагеря, технические лагеря, краеведческие и другие лагеря), оздоровительные центры, базы и комплексы, иные организации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оздоровления.</w:t>
      </w:r>
    </w:p>
    <w:p w:rsidR="00DC5DF7" w:rsidRPr="00D2669D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b/>
          <w:sz w:val="24"/>
          <w:szCs w:val="24"/>
          <w:lang w:eastAsia="ru-RU"/>
        </w:rPr>
        <w:t>Статья 2. Отношения, регулируемые настоящим Федеральным законом</w:t>
      </w:r>
    </w:p>
    <w:p w:rsidR="00DC5DF7" w:rsidRPr="00D2669D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Настоящий Федеральный закон регулирует отношения, возникающие в связи с реализацией основных гарантий прав и законных интересов ребенка в Российской Федерации.</w:t>
      </w:r>
    </w:p>
    <w:p w:rsidR="00DC5DF7" w:rsidRPr="00D2669D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b/>
          <w:sz w:val="24"/>
          <w:szCs w:val="24"/>
          <w:lang w:eastAsia="ru-RU"/>
        </w:rPr>
        <w:t>Статья 3. Законодательство Российской Федерации об основных гарантиях прав ребенка в Российской Федерации</w:t>
      </w:r>
    </w:p>
    <w:p w:rsidR="00DC5DF7" w:rsidRPr="00D2669D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Законодательство Российской Федерации об основных гарантиях прав ребенка в Российской Федерации основывается на Конституции Российской Федерации и состоит из настоящего Федерального закона, 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</w:p>
    <w:p w:rsidR="00DC5DF7" w:rsidRPr="00D2669D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b/>
          <w:sz w:val="24"/>
          <w:szCs w:val="24"/>
          <w:lang w:eastAsia="ru-RU"/>
        </w:rPr>
        <w:t>Статья 4. Цели государственной политики в интересах детей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1. Целями государственной политики в интересах детей являются: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осуществление прав детей, предусмотренных Конституцией Российской Федерации, недопущение их дискриминации, упрочение основных гарантий прав и законных интересов детей, а также восстановление их прав в случаях нарушений;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формирование правовых основ гарантий прав ребенка;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содействие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 Конституции Российской Федерации и федеральному законодательству традициями народов Российской Федерации, достижениями российской и мировой культуры.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Федеральным законом от 21 декабря </w:t>
      </w:r>
      <w:smartTag w:uri="urn:schemas-microsoft-com:office:smarttags" w:element="metricconverter">
        <w:smartTagPr>
          <w:attr w:name="ProductID" w:val="2004 г"/>
        </w:smartTagPr>
        <w:r w:rsidRPr="00DC5DF7">
          <w:rPr>
            <w:rFonts w:ascii="Times New Roman" w:eastAsia="Times New Roman" w:hAnsi="Times New Roman"/>
            <w:sz w:val="24"/>
            <w:szCs w:val="24"/>
            <w:lang w:eastAsia="ru-RU"/>
          </w:rPr>
          <w:t>2004 г</w:t>
        </w:r>
      </w:smartTag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. N 170-ФЗ в пункт 2 статьи 4 настоящего Федерального закона внесены изменения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2. Государственная политика в интересах детей является приоритетной и основана на следующих принципах: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законодательное обеспечение прав ребенка;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поддержка семьи в целях обеспечения воспитания, отдыха и оздоровления детей, защиты их прав, подготовки их к полноценной жизни в обществе;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ответственность должностных лиц, граждан за нарушение прав и законных интересов ребенка, причинение ему вреда;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поддержка общественных объединений и иных организаций, осуществляющих деятельность по защите прав и законных интересов ребенка.</w:t>
      </w:r>
    </w:p>
    <w:p w:rsidR="00DC5DF7" w:rsidRPr="00D2669D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b/>
          <w:sz w:val="24"/>
          <w:szCs w:val="24"/>
          <w:lang w:eastAsia="ru-RU"/>
        </w:rPr>
        <w:t>Статья 5.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1. К полномочиям органов государственной власти Российской Федерации на осуществление гарантий прав ребенка в Российской Федерации относятся: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установление основ федеральной политики в интересах детей;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выбор приоритетных направлений деятельности по обеспечению прав и законных интересов ребенка, охраны его здоровья и нравственности;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органов, учреждений и организаций;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установление порядка судебной защиты и судебная защита прав и законных интересов ребенка;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2. К полномочиям органов государственной власти субъектов Российской Федерации на осуществление гарантий прав ребенка в Российской Федерации относится реализация 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исключением детей, обучающихся в федеральных образовательных учреждениях), безнадзорных детей, детей-инвалидов.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b/>
          <w:sz w:val="24"/>
          <w:szCs w:val="24"/>
          <w:lang w:eastAsia="ru-RU"/>
        </w:rPr>
        <w:t>Глава II. Основные направления обеспечения прав ребенка в Российской Федерации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b/>
          <w:sz w:val="24"/>
          <w:szCs w:val="24"/>
          <w:lang w:eastAsia="ru-RU"/>
        </w:rPr>
        <w:t>Статья 6. Законодательные гарантии прав ребенка в Российской Федерации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Ребенку от рождения принадлежат и гарантируются государством права и свободы человека и гражданина в соответствии с Конституцией Российской Федерации, общепризнанными принципами и нормами международного права, международными договорами Российской Федерации, настоящим Федеральным законом, Семейным кодексом Российской Федерации и другими нормативными правовыми актами Российской Федерации.</w:t>
      </w:r>
    </w:p>
    <w:p w:rsidR="00DC5DF7" w:rsidRPr="00D2669D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b/>
          <w:sz w:val="24"/>
          <w:szCs w:val="24"/>
          <w:lang w:eastAsia="ru-RU"/>
        </w:rPr>
        <w:t>Статья 7. Содействие ребенку в реализации и защите его прав и законных интересов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 xml:space="preserve">1. 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актов, проведения методической, информационной и иной работы с ребенком по разъяснению его прав и обязанностей, порядка защиты прав, установленных законодательством Российской Федерации, а также </w:t>
      </w: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посредством поощрения исполнения ребенком обязанностей, поддержки практики правоприменения в области защиты прав и законных интересов ребенка.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законодательством Российской Федерации объема дееспособности ребенка.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3. Педагогические, медицинские, социальные работники, психологи и другие специалисты, которые в соответствии с законодательством Российской Федерации несут ответственность за работу по воспитанию, образованию, охране здоровья, социальной поддержке и социальному обслуживанию ребенка, по поручению органов опеки и попечительства и других компетентных органов могут участвовать в мероприятиях по обеспечению защиты прав и законных интересов ребенка в органах образования, здравоохранения, труда и социального развития, правоохранительных и других органах, занимающихся защитой прав ребенка.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4. Общественные объединения (организации) и иные некоммерческие организации могут осуществлять деятельность по подготовке ребенка к реализации им своих прав и исполнению обязанностей.</w:t>
      </w:r>
    </w:p>
    <w:p w:rsidR="00DC5DF7" w:rsidRPr="00D2669D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 xml:space="preserve">Статья 8. Утратила силу с 1 января </w:t>
      </w:r>
      <w:smartTag w:uri="urn:schemas-microsoft-com:office:smarttags" w:element="metricconverter">
        <w:smartTagPr>
          <w:attr w:name="ProductID" w:val="2005 г"/>
        </w:smartTagPr>
        <w:r w:rsidRPr="00DC5DF7">
          <w:rPr>
            <w:rFonts w:ascii="Times New Roman" w:eastAsia="Times New Roman" w:hAnsi="Times New Roman"/>
            <w:sz w:val="24"/>
            <w:szCs w:val="24"/>
            <w:lang w:eastAsia="ru-RU"/>
          </w:rPr>
          <w:t>2005 г</w:t>
        </w:r>
      </w:smartTag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b/>
          <w:sz w:val="24"/>
          <w:szCs w:val="24"/>
          <w:lang w:eastAsia="ru-RU"/>
        </w:rPr>
        <w:t>Статья 9. Меры по защите прав ребенка при осуществлении деятельности в области его образования и воспитания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1. При осуществлении деятельности в области образования и воспитания ребенка в семье, образовательном учреждении, специальном учебно-воспитательном учреждении или ином оказывающем соответствующие услуги учреждении не могут ущемляться права ребенка.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2. В соответствии с принципами государственной политики в интересах детей администрация образовательных учреждений не вправе препятствовать созданию по инициативе обучающихся, воспитанников в возрасте старше восьми лет общественных объединений (организаций) обучающихся, воспитанников, за исключением детских общественных объединений (организаций), учреждаемых либо создаваемых политическими партиями, детских религиозных организаций.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Указанные общественные объединения (организации) осуществляют свою деятельность в соответствии с законодательством Российской Федерации об общественных объединениях.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Администрация образовательных учреждений может заключать с органом общественной самодеятельности договор о содействии в реализации прав и законных интересов ребенка.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3. Обучающиеся, воспитанники образовательных учреждений, за исключением дошкольных учреждений и учреждений начального общего образования, соответствующих им подразделений иных образовательных учреждений вправе самостоятельно или через своих выборных представителей ходатайствовать перед администрацией указанных учреждений о проведении с участием выборных представителей обучающихся, воспитанников дисциплинарного расследования деятельности работников образовательных учреждений, нарушающих и ущемляющих права ребенка.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Если обучающиеся, воспитанники не согласны с решением администрации образовательного учреждения, они вправе через своих выборных представителей обратиться за содействием и помощью в уполномоченные государственные органы.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Обучающиеся, воспитанники указанных образовательных учреждений могут проводить во внеучебное время собрания и митинги по вопросам защиты своих нарушенных прав. Администрация образовательного учреждения не вправе препятствовать проведению таких собраний и митингов, в том числе на территории и в </w:t>
      </w: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помещении образовательного учреждения, если выборными представителями обучающихся, воспитанников выполнены условия проведения указанных собраний и митингов, установленные уставом образовательного учреждения. Такие собрания и митинги не могут проводиться в нарушение установленных законодательством Российской Федерации требований соблюдения общественного порядка и не должны препятствовать образовательному и воспитательному процессам.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 xml:space="preserve">См. Федеральный закон от 19 июня </w:t>
      </w:r>
      <w:smartTag w:uri="urn:schemas-microsoft-com:office:smarttags" w:element="metricconverter">
        <w:smartTagPr>
          <w:attr w:name="ProductID" w:val="2004 г"/>
        </w:smartTagPr>
        <w:r w:rsidRPr="00DC5DF7">
          <w:rPr>
            <w:rFonts w:ascii="Times New Roman" w:eastAsia="Times New Roman" w:hAnsi="Times New Roman"/>
            <w:sz w:val="24"/>
            <w:szCs w:val="24"/>
            <w:lang w:eastAsia="ru-RU"/>
          </w:rPr>
          <w:t>2004 г</w:t>
        </w:r>
      </w:smartTag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. N 54-ФЗ "О собраниях, митингах, демонстрациях, шествиях и пикетированиях"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4. В образовательных учреждениях и иных осуществляющих образовательный и воспитательный процессы учреждениях, а также в местах, доступных для детей и родителей (лиц, их заменяющих), вывешиваются тексты уставов, правил внутреннего распорядка таких учреждений; списки органов государственной власти, органов местного самоуправления и их должностных лиц (с указанием способов связи с ними) по месту нахождения указанных образовательных и иных учреждений, осуществляющих контроль и надзор за соблюдением, обеспечением и защитой прав ребенка.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b/>
          <w:sz w:val="24"/>
          <w:szCs w:val="24"/>
          <w:lang w:eastAsia="ru-RU"/>
        </w:rPr>
        <w:t>Статья 10. Обеспечение прав детей на охрану здоровья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В целях обеспечения прав детей на охрану здоровья, в порядке, установленном законодательством Российской Федерации, в государственных и муниципальных учреждениях здравоохранения осуществляются мероприятия по оказанию детям бесплатной медицинской помощи, предусматривающей профилактику заболевания, медицинскую диагностику, лечебно-оздоровительную работу, в том числе диспансерное наблюдение, медицинскую реабилитацию детей-инвалидов и детей, страдающих хроническими заболеваниями, и санаторно-курортное лечение детей.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b/>
          <w:sz w:val="24"/>
          <w:szCs w:val="24"/>
          <w:lang w:eastAsia="ru-RU"/>
        </w:rPr>
        <w:t>Статья 11. Защита прав и законных интересов детей в сфере профессиональной ориентации, профессиональной подготовки и занятости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профессиональной подготовки детей, достигших возраста 14 лет.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2. В случае приема на работу детей, достигших возраста 15 лет, им гарантируются вознаграждение за труд, охрана труда, сокращенное рабочее время, отпуск. Работникам 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установленные законодательством Российской Федерации.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b/>
          <w:sz w:val="24"/>
          <w:szCs w:val="24"/>
          <w:lang w:eastAsia="ru-RU"/>
        </w:rPr>
        <w:t>Статья 12. Защита прав детей на отдых и оздоровление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самоуправления в пределах своих полномочий осуществляют мероприятия по обеспечению прав детей на отдых и оздоровление, сохранению и развитию учреждений, деятельность которых направлена на отдых и оздоровление детей.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 xml:space="preserve">2. Утратил силу с 1 января </w:t>
      </w:r>
      <w:smartTag w:uri="urn:schemas-microsoft-com:office:smarttags" w:element="metricconverter">
        <w:smartTagPr>
          <w:attr w:name="ProductID" w:val="2005 г"/>
        </w:smartTagPr>
        <w:r w:rsidRPr="00DC5DF7">
          <w:rPr>
            <w:rFonts w:ascii="Times New Roman" w:eastAsia="Times New Roman" w:hAnsi="Times New Roman"/>
            <w:sz w:val="24"/>
            <w:szCs w:val="24"/>
            <w:lang w:eastAsia="ru-RU"/>
          </w:rPr>
          <w:t>2005 г</w:t>
        </w:r>
      </w:smartTag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Федеральным законом от 21 декабря </w:t>
      </w:r>
      <w:smartTag w:uri="urn:schemas-microsoft-com:office:smarttags" w:element="metricconverter">
        <w:smartTagPr>
          <w:attr w:name="ProductID" w:val="2004 г"/>
        </w:smartTagPr>
        <w:r w:rsidRPr="00DC5DF7">
          <w:rPr>
            <w:rFonts w:ascii="Times New Roman" w:eastAsia="Times New Roman" w:hAnsi="Times New Roman"/>
            <w:sz w:val="24"/>
            <w:szCs w:val="24"/>
            <w:lang w:eastAsia="ru-RU"/>
          </w:rPr>
          <w:t>2004 г</w:t>
        </w:r>
      </w:smartTag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. N 170-ФЗ в статью 13 настоящего Федерального закона внесены изменения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b/>
          <w:sz w:val="24"/>
          <w:szCs w:val="24"/>
          <w:lang w:eastAsia="ru-RU"/>
        </w:rPr>
        <w:t>Статья 13. Защита прав и законных интересов ребенка при формировании социальной инфраструктуры для детей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1. Федеральные органы исполнительной власти, органы исполнительной власти субъектов Российской Федерации при принятии решений по вопросам социально-</w:t>
      </w: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экономического развития соответствующих территорий учитывают нормативы строительства объектов социальной 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 соответствующего субъекта Российской Федерации.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2.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 (или) муниципальной собственностью, не допускается без предварительной экспертной оценки уполномоченным органом исполнительной власти, органом местного самоуправления последствий принятого решения для обеспечения жизнедеятельности, образования, воспитания, развития, отдыха и оздоровления детей, для оказания им медицинской, лечебно-профилактической помощи, для социального обслуживания. В случае отсутствия экспертной оценки такое решение признается недействительным с момента его вынесения.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3. Имущество, которое является государственной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воспитания, развития, отдыха и оздоровления детей, оказания медицинской, лечебно-профилактической помощи детям, социальной защиты и социального обслуживания детей, может использоваться только в данных целях.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Имущество, которое является собственностью субъекта Российской Федерации и предназначено для целей образования, воспитания, развития, оказания медицинской, лечебно-профилактической помощи детям, социальной защиты и социального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4. Если государственное или муниципальное учреждение, являющееся объектом социальной инфраструктуры для детей, сдает в аренду закрепленные за ним объекты собственности, а также земельные участки, заключению договора об аренде должна предшествовать проводимая учредителем экспертная оценка последствий такого договора для обеспечения образования, воспитания, развития, отдыха и оздоровления детей, оказания им медицинской, лечебно-профилактической помощи, социальной защиты и социального обслуживания детей. Договор аренды не может заключаться, если в результате экспертной оценки установлена возможность ухудшения указанных условий. Договор аренды может быть признан недействительным по основаниям, установленным гражданским законодательством.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5. Порядок изменения назначения имущества, которое является муниципальной собственностью (земельные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воспитания, развития, отдыха и оздоровления детей, оказания им медицинской, лечебно-профилактической помощи, социальной защиты и социального обслуживания детей, устанавливается органами местного самоуправления при условии предварительного создания (приобретения, изменения назначения) имущества, достаточного для обеспечения указанных целей.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 xml:space="preserve">6. Утратил силу с 1 января </w:t>
      </w:r>
      <w:smartTag w:uri="urn:schemas-microsoft-com:office:smarttags" w:element="metricconverter">
        <w:smartTagPr>
          <w:attr w:name="ProductID" w:val="2005 г"/>
        </w:smartTagPr>
        <w:r w:rsidRPr="00DC5DF7">
          <w:rPr>
            <w:rFonts w:ascii="Times New Roman" w:eastAsia="Times New Roman" w:hAnsi="Times New Roman"/>
            <w:sz w:val="24"/>
            <w:szCs w:val="24"/>
            <w:lang w:eastAsia="ru-RU"/>
          </w:rPr>
          <w:t>2005 г</w:t>
        </w:r>
      </w:smartTag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См. текст пункта 6 статьи 13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7. 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законом порядке.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Статья 14. Защита ребенка от информации, пропаганды и агитации, наносящих вред его здоровью, нравственному и духовному развитию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1. 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а также от распространения печатной продукции, аудио- и видеопродукции, пропагандирующей насилие и жестокость, порнографию, наркоманию, токсикоманию, антиобщественное поведение.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2. В целях обеспечения здоровья, физической, интеллектуальной, нравственной, психической безопасности детей федеральным законом, законами субъектов Российской Федерации устанавливаются нормативы распространения печатной продукции, аудио- и видеопродукции, иной продукции, не рекомендуемой ребенку для пользования в соответствии с пунктом 1 настоящей статьи до достижения им возраста 16 лет.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3. В целях обеспечения безопасности жизни, охраны здоровья, нравственности ребенка, защиты его от негативных воздействий в порядке, определенном Правительством Российской Федерации, проводится экспертиза (социальная, психологическая, педагогическая, санитарная) настольных, компьютерных и иных игр, игрушек и игровых сооружений для детей.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 xml:space="preserve">Об экспертизе настольных, компьютерных и иных игр, игрушек и игровых сооружений для детей см. приказ Минобразования РФ от 26 июня </w:t>
      </w:r>
      <w:smartTag w:uri="urn:schemas-microsoft-com:office:smarttags" w:element="metricconverter">
        <w:smartTagPr>
          <w:attr w:name="ProductID" w:val="2000 г"/>
        </w:smartTagPr>
        <w:r w:rsidRPr="00DC5DF7">
          <w:rPr>
            <w:rFonts w:ascii="Times New Roman" w:eastAsia="Times New Roman" w:hAnsi="Times New Roman"/>
            <w:sz w:val="24"/>
            <w:szCs w:val="24"/>
            <w:lang w:eastAsia="ru-RU"/>
          </w:rPr>
          <w:t>2000 г</w:t>
        </w:r>
      </w:smartTag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. N 1917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b/>
          <w:sz w:val="24"/>
          <w:szCs w:val="24"/>
          <w:lang w:eastAsia="ru-RU"/>
        </w:rPr>
        <w:t>Статья 15. Защита прав детей, находящихся в трудной жизненной ситуации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1. Защита прав детей, находящихся в трудной жизненной ситуации (за исключением содержащихся и обучающихся в федеральных государственных образовательных учреждениях), осуществляется органами государственной власти субъектов Российской Федерации в соответствии с законодательством субъектов Российской Федерации. Защита прав детей, находящихся в трудной жизненной ситуации, содержащихся и обучающихся в федеральных государственных образовательных учреждениях, осуществляется федеральными органами государственной власти в соответствии с законодательством Российской Федерации.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Государство гарантирует судебную защиту прав детей, находящихся в трудной жизненной ситуации.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 xml:space="preserve">2. Утратил силу с 1 января </w:t>
      </w:r>
      <w:smartTag w:uri="urn:schemas-microsoft-com:office:smarttags" w:element="metricconverter">
        <w:smartTagPr>
          <w:attr w:name="ProductID" w:val="2005 г"/>
        </w:smartTagPr>
        <w:r w:rsidRPr="00DC5DF7">
          <w:rPr>
            <w:rFonts w:ascii="Times New Roman" w:eastAsia="Times New Roman" w:hAnsi="Times New Roman"/>
            <w:sz w:val="24"/>
            <w:szCs w:val="24"/>
            <w:lang w:eastAsia="ru-RU"/>
          </w:rPr>
          <w:t>2005 г</w:t>
        </w:r>
      </w:smartTag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3. 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 Указанные объединения (организации) вправе в судебном порядке оспаривать неправомерные ущемляющие или нарушающие права детей, находящихся в трудной жизненной ситуации, действия должностных лиц органов государственной власти и учреждений, организаций, граждан, в том числе родителей (лиц, их заменяющих), педагогических, медицинских, социальных работников и других специалистов в области работы с детьми.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 xml:space="preserve">4. При регулировании внесудебных процедур, связанных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самоуправления действуют в соответствии с общепризнанными принципами и нормами международного права, </w:t>
      </w: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нормами, предусмотренными международными договорами Российской Федерации, в том числе в части гуманного обращения с несовершеннолетними, оказания им квалифицированной юридической помощи, законодательством Российской Федерации.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Обязательными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 интересах, учет особенностей возраста и социального положения ребенка.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суд, принимая решение о применении указанных мер, за исключением такой меры, как помещение в специальное учебно-воспитательное или лечебно-воспитательное учреждение, вправе признать необходимым проведение мероприятий по социальной реабилитации несовершеннолетнего.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процедуру (действие),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b/>
          <w:sz w:val="24"/>
          <w:szCs w:val="24"/>
          <w:lang w:eastAsia="ru-RU"/>
        </w:rPr>
        <w:t>Глава III. Организационные основы гарантий прав ребенка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b/>
          <w:sz w:val="24"/>
          <w:szCs w:val="24"/>
          <w:lang w:eastAsia="ru-RU"/>
        </w:rPr>
        <w:t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1. Компетенция федеральных органов исполнительной власти, которые осуществляют гарантии прав ребенка, реализуют государственную политику в интересах детей, в том числе осуществляют деятельность в области образования и воспитания, охраны здоровья, социальной защиты, социального обслуживания, содействия социальной адаптации и социальной реабилитации детей, обеспечения их занятости и охраны труда, профилактики безнадзорности и правонарушений, организации детского и семейного отдыха, государственной поддержки общественных объединений (организаций), иных некоммерческих организаций и в других областях в соответствии с законодательством Российской Федерации, устанавливается Президентом Российской Федерации и Правительством Российской Федерации.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 xml:space="preserve">2. Утратил силу с 1 января </w:t>
      </w:r>
      <w:smartTag w:uri="urn:schemas-microsoft-com:office:smarttags" w:element="metricconverter">
        <w:smartTagPr>
          <w:attr w:name="ProductID" w:val="2005 г"/>
        </w:smartTagPr>
        <w:r w:rsidRPr="00DC5DF7">
          <w:rPr>
            <w:rFonts w:ascii="Times New Roman" w:eastAsia="Times New Roman" w:hAnsi="Times New Roman"/>
            <w:sz w:val="24"/>
            <w:szCs w:val="24"/>
            <w:lang w:eastAsia="ru-RU"/>
          </w:rPr>
          <w:t>2005 г</w:t>
        </w:r>
      </w:smartTag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3. 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интересах детей, регулируется законодательством субъектов Российской Федерации.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 xml:space="preserve">Статья 17. Утратила силу с 1 января </w:t>
      </w:r>
      <w:smartTag w:uri="urn:schemas-microsoft-com:office:smarttags" w:element="metricconverter">
        <w:smartTagPr>
          <w:attr w:name="ProductID" w:val="2005 г"/>
        </w:smartTagPr>
        <w:r w:rsidRPr="00DC5DF7">
          <w:rPr>
            <w:rFonts w:ascii="Times New Roman" w:eastAsia="Times New Roman" w:hAnsi="Times New Roman"/>
            <w:sz w:val="24"/>
            <w:szCs w:val="24"/>
            <w:lang w:eastAsia="ru-RU"/>
          </w:rPr>
          <w:t>2005 г</w:t>
        </w:r>
      </w:smartTag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 xml:space="preserve">Статья 18. Утратила силу с 1 января </w:t>
      </w:r>
      <w:smartTag w:uri="urn:schemas-microsoft-com:office:smarttags" w:element="metricconverter">
        <w:smartTagPr>
          <w:attr w:name="ProductID" w:val="2005 г"/>
        </w:smartTagPr>
        <w:r w:rsidRPr="00DC5DF7">
          <w:rPr>
            <w:rFonts w:ascii="Times New Roman" w:eastAsia="Times New Roman" w:hAnsi="Times New Roman"/>
            <w:sz w:val="24"/>
            <w:szCs w:val="24"/>
            <w:lang w:eastAsia="ru-RU"/>
          </w:rPr>
          <w:t>2005 г</w:t>
        </w:r>
      </w:smartTag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 xml:space="preserve">Статья 19. Утратила силу с 1 января </w:t>
      </w:r>
      <w:smartTag w:uri="urn:schemas-microsoft-com:office:smarttags" w:element="metricconverter">
        <w:smartTagPr>
          <w:attr w:name="ProductID" w:val="2005 г"/>
        </w:smartTagPr>
        <w:r w:rsidRPr="00DC5DF7">
          <w:rPr>
            <w:rFonts w:ascii="Times New Roman" w:eastAsia="Times New Roman" w:hAnsi="Times New Roman"/>
            <w:sz w:val="24"/>
            <w:szCs w:val="24"/>
            <w:lang w:eastAsia="ru-RU"/>
          </w:rPr>
          <w:t>2005 г</w:t>
        </w:r>
      </w:smartTag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 xml:space="preserve">Статья 20. Утратила силу с 1 января </w:t>
      </w:r>
      <w:smartTag w:uri="urn:schemas-microsoft-com:office:smarttags" w:element="metricconverter">
        <w:smartTagPr>
          <w:attr w:name="ProductID" w:val="2005 г"/>
        </w:smartTagPr>
        <w:r w:rsidRPr="00DC5DF7">
          <w:rPr>
            <w:rFonts w:ascii="Times New Roman" w:eastAsia="Times New Roman" w:hAnsi="Times New Roman"/>
            <w:sz w:val="24"/>
            <w:szCs w:val="24"/>
            <w:lang w:eastAsia="ru-RU"/>
          </w:rPr>
          <w:t>2005 г</w:t>
        </w:r>
      </w:smartTag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b/>
          <w:sz w:val="24"/>
          <w:szCs w:val="24"/>
          <w:lang w:eastAsia="ru-RU"/>
        </w:rPr>
        <w:t>Статья 21. Финансирование мероприятий по реализации государственной политики в интересах детей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Финансирование федеральных мероприятий по реализации государственной политики в интересах детей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Федерации.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Статья 22. Государственный доклад о положении детей в Российской Федерации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Государственный доклад о положении детей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в Российской Федерации и тенденциях его изменения.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Государственный доклад о положении детей в Российской Федерации представляется Правительством Российской Федерации палатам Федерального Собрания Российской Федерации. Порядок его разработки, распространения, в том числе опубликования, определяется Правительством Российской Федерации.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 xml:space="preserve">См. Методические рекомендации по подготовке материалов к государственному докладу о положении детей в Российской Федерации, утвержденные постановлением Минтруда РФ от 17 января </w:t>
      </w:r>
      <w:smartTag w:uri="urn:schemas-microsoft-com:office:smarttags" w:element="metricconverter">
        <w:smartTagPr>
          <w:attr w:name="ProductID" w:val="2001 г"/>
        </w:smartTagPr>
        <w:r w:rsidRPr="00DC5DF7">
          <w:rPr>
            <w:rFonts w:ascii="Times New Roman" w:eastAsia="Times New Roman" w:hAnsi="Times New Roman"/>
            <w:sz w:val="24"/>
            <w:szCs w:val="24"/>
            <w:lang w:eastAsia="ru-RU"/>
          </w:rPr>
          <w:t>2001 г</w:t>
        </w:r>
      </w:smartTag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. N 8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 xml:space="preserve">См. Правила разработки и распространения государственного доклада о положении детей в Российской Федерации, утвержденные постановлением Правительства РФ от 2 ноября </w:t>
      </w:r>
      <w:smartTag w:uri="urn:schemas-microsoft-com:office:smarttags" w:element="metricconverter">
        <w:smartTagPr>
          <w:attr w:name="ProductID" w:val="2000 г"/>
        </w:smartTagPr>
        <w:r w:rsidRPr="00DC5DF7">
          <w:rPr>
            <w:rFonts w:ascii="Times New Roman" w:eastAsia="Times New Roman" w:hAnsi="Times New Roman"/>
            <w:sz w:val="24"/>
            <w:szCs w:val="24"/>
            <w:lang w:eastAsia="ru-RU"/>
          </w:rPr>
          <w:t>2000 г</w:t>
        </w:r>
      </w:smartTag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. N 839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b/>
          <w:sz w:val="24"/>
          <w:szCs w:val="24"/>
          <w:lang w:eastAsia="ru-RU"/>
        </w:rPr>
        <w:t>Глава IV. Гарантии исполнения настоящего федерального закона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b/>
          <w:sz w:val="24"/>
          <w:szCs w:val="24"/>
          <w:lang w:eastAsia="ru-RU"/>
        </w:rPr>
        <w:t>Статья 23. Судебный порядок разрешения споров при исполнении настоящего Федерального закона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1. Родители (лица, их заменяющие), а также лица, осуществляющие мероприятия по образованию, воспитанию, развитию, охране здоровья, социальной защите и социальному обслуживанию ребенка, содействию его социальной адаптации, социальной реабилитации и (или) иные мероприятия с его участием, вправе обратиться в установленном законодательством Российской Федерации порядке в суд с иском о возмещении ребенку вреда, причиненного его здоровью, имуществу, а также морального вреда.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2. При рассмотрении в судах дел о защите прав и законных интересов ребенка государственная пошлина не взимается.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DC5DF7">
        <w:rPr>
          <w:rFonts w:ascii="Times New Roman" w:eastAsia="Times New Roman" w:hAnsi="Times New Roman"/>
          <w:b/>
          <w:sz w:val="24"/>
          <w:szCs w:val="24"/>
          <w:lang w:eastAsia="ru-RU"/>
        </w:rPr>
        <w:t>Глава V. Заключительные положения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b/>
          <w:sz w:val="24"/>
          <w:szCs w:val="24"/>
          <w:lang w:eastAsia="ru-RU"/>
        </w:rPr>
        <w:t>Статья 24. Вступление в силу настоящего Федерального закона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1. Настоящий Федеральный закон вступает в силу со дня его официального опубликования.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2. Пункт 3 статьи 7, пункт 3 статьи 9, пункты 3, 4, 6, 7 статьи 13, пункт 3 статьи 15 и пункт 2 статьи 23 настоящего Федерального закона вступают в силу с 1 июля 1999 года.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3. Статья 8 настоящего Федерального закона вступает в силу с 1 января 2000 года.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b/>
          <w:sz w:val="24"/>
          <w:szCs w:val="24"/>
          <w:lang w:eastAsia="ru-RU"/>
        </w:rPr>
        <w:t>Статья 25. Приведение нормативных правовых актов в соответствие с настоящим Федеральным законом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Москва, Кремль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 xml:space="preserve">24 июля </w:t>
      </w:r>
      <w:smartTag w:uri="urn:schemas-microsoft-com:office:smarttags" w:element="metricconverter">
        <w:smartTagPr>
          <w:attr w:name="ProductID" w:val="1998 г"/>
        </w:smartTagPr>
        <w:r w:rsidRPr="00DC5DF7">
          <w:rPr>
            <w:rFonts w:ascii="Times New Roman" w:eastAsia="Times New Roman" w:hAnsi="Times New Roman"/>
            <w:sz w:val="24"/>
            <w:szCs w:val="24"/>
            <w:lang w:eastAsia="ru-RU"/>
          </w:rPr>
          <w:t>1998 г</w:t>
        </w:r>
      </w:smartTag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DF7">
        <w:rPr>
          <w:rFonts w:ascii="Times New Roman" w:eastAsia="Times New Roman" w:hAnsi="Times New Roman"/>
          <w:sz w:val="24"/>
          <w:szCs w:val="24"/>
          <w:lang w:eastAsia="ru-RU"/>
        </w:rPr>
        <w:t>N 124-ФЗ</w:t>
      </w:r>
    </w:p>
    <w:p w:rsidR="00DC5DF7" w:rsidRPr="00DC5DF7" w:rsidRDefault="00DC5DF7" w:rsidP="00DC5DF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6A59" w:rsidRDefault="00006A59"/>
    <w:sectPr w:rsidR="00006A59" w:rsidSect="00006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C5DF7"/>
    <w:rsid w:val="00006A59"/>
    <w:rsid w:val="00D2669D"/>
    <w:rsid w:val="00DC5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C5DF7"/>
    <w:pPr>
      <w:spacing w:after="350" w:line="240" w:lineRule="auto"/>
      <w:outlineLvl w:val="0"/>
    </w:pPr>
    <w:rPr>
      <w:rFonts w:ascii="Times New Roman" w:eastAsia="Times New Roman" w:hAnsi="Times New Roman"/>
      <w:b/>
      <w:bCs/>
      <w:color w:val="000000"/>
      <w:kern w:val="36"/>
      <w:sz w:val="46"/>
      <w:szCs w:val="4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5DF7"/>
    <w:rPr>
      <w:rFonts w:ascii="Times New Roman" w:eastAsia="Times New Roman" w:hAnsi="Times New Roman" w:cs="Times New Roman"/>
      <w:b/>
      <w:bCs/>
      <w:color w:val="000000"/>
      <w:kern w:val="36"/>
      <w:sz w:val="46"/>
      <w:szCs w:val="46"/>
      <w:lang w:eastAsia="ru-RU"/>
    </w:rPr>
  </w:style>
  <w:style w:type="paragraph" w:styleId="a3">
    <w:name w:val="Normal (Web)"/>
    <w:basedOn w:val="a"/>
    <w:uiPriority w:val="99"/>
    <w:semiHidden/>
    <w:unhideWhenUsed/>
    <w:rsid w:val="00DC5DF7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7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4344</Words>
  <Characters>24762</Characters>
  <Application>Microsoft Office Word</Application>
  <DocSecurity>0</DocSecurity>
  <Lines>206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Об основных гарантиях прав ребенка в Российской Федерации (с изменениями от 20 и</vt:lpstr>
    </vt:vector>
  </TitlesOfParts>
  <Company>Ya Blondinko Edition</Company>
  <LinksUpToDate>false</LinksUpToDate>
  <CharactersWithSpaces>29048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</dc:creator>
  <cp:lastModifiedBy>Пользователь Windows</cp:lastModifiedBy>
  <cp:revision>2</cp:revision>
  <dcterms:created xsi:type="dcterms:W3CDTF">2016-02-05T13:51:00Z</dcterms:created>
  <dcterms:modified xsi:type="dcterms:W3CDTF">2016-02-05T13:51:00Z</dcterms:modified>
</cp:coreProperties>
</file>